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0A0E" w14:textId="61BAC762" w:rsidR="004E48F5" w:rsidRPr="002C1DE3" w:rsidRDefault="00C02858">
      <w:pPr>
        <w:rPr>
          <w:rFonts w:asciiTheme="minorEastAsia" w:hAnsiTheme="minorEastAsia"/>
          <w:b/>
          <w:bCs/>
          <w:sz w:val="24"/>
          <w:szCs w:val="24"/>
        </w:rPr>
      </w:pPr>
      <w:r w:rsidRPr="002C1DE3">
        <w:rPr>
          <w:rFonts w:asciiTheme="minorEastAsia" w:hAnsiTheme="minorEastAsia" w:hint="eastAsia"/>
          <w:sz w:val="22"/>
        </w:rPr>
        <w:t xml:space="preserve">　　　　　</w:t>
      </w:r>
      <w:r w:rsidR="005406D7" w:rsidRPr="002C1DE3">
        <w:rPr>
          <w:rFonts w:asciiTheme="minorEastAsia" w:hAnsiTheme="minorEastAsia" w:hint="eastAsia"/>
          <w:sz w:val="22"/>
        </w:rPr>
        <w:t xml:space="preserve">　　　　</w:t>
      </w:r>
      <w:r w:rsidRPr="002C1DE3">
        <w:rPr>
          <w:rFonts w:asciiTheme="minorEastAsia" w:hAnsiTheme="minorEastAsia" w:hint="eastAsia"/>
          <w:sz w:val="22"/>
        </w:rPr>
        <w:t xml:space="preserve">　</w:t>
      </w:r>
      <w:r w:rsidRPr="002C1DE3">
        <w:rPr>
          <w:rFonts w:asciiTheme="minorEastAsia" w:hAnsiTheme="minorEastAsia" w:hint="eastAsia"/>
          <w:b/>
          <w:bCs/>
          <w:sz w:val="24"/>
          <w:szCs w:val="24"/>
        </w:rPr>
        <w:t>２０２４年　全国自然保護講座　IN　千葉県南房総</w:t>
      </w:r>
      <w:r w:rsidR="002245E6" w:rsidRPr="002C1DE3">
        <w:rPr>
          <w:rFonts w:asciiTheme="minorEastAsia" w:hAnsiTheme="minorEastAsia" w:hint="eastAsia"/>
          <w:b/>
          <w:bCs/>
          <w:sz w:val="24"/>
          <w:szCs w:val="24"/>
        </w:rPr>
        <w:t>報告要請文</w:t>
      </w:r>
    </w:p>
    <w:p w14:paraId="50DA7B26" w14:textId="77777777" w:rsidR="00C02858" w:rsidRPr="002C1DE3" w:rsidRDefault="00C02858">
      <w:pPr>
        <w:rPr>
          <w:rFonts w:asciiTheme="minorEastAsia" w:hAnsiTheme="minorEastAsia"/>
          <w:sz w:val="24"/>
          <w:szCs w:val="24"/>
        </w:rPr>
      </w:pPr>
    </w:p>
    <w:p w14:paraId="30CA82D2" w14:textId="77777777" w:rsidR="002C1DE3" w:rsidRDefault="00C02858" w:rsidP="002C1DE3">
      <w:pPr>
        <w:ind w:firstLineChars="100" w:firstLine="240"/>
        <w:rPr>
          <w:rFonts w:asciiTheme="minorEastAsia" w:hAnsiTheme="minorEastAsia"/>
          <w:sz w:val="24"/>
          <w:szCs w:val="24"/>
        </w:rPr>
      </w:pPr>
      <w:r w:rsidRPr="002C1DE3">
        <w:rPr>
          <w:rFonts w:asciiTheme="minorEastAsia" w:hAnsiTheme="minorEastAsia" w:hint="eastAsia"/>
          <w:sz w:val="24"/>
          <w:szCs w:val="24"/>
        </w:rPr>
        <w:t>昨今の山岳自然環境や生態系を取り巻く状況が大きくかつ急速に変化してい</w:t>
      </w:r>
      <w:r w:rsidR="005F2C17" w:rsidRPr="002C1DE3">
        <w:rPr>
          <w:rFonts w:asciiTheme="minorEastAsia" w:hAnsiTheme="minorEastAsia" w:hint="eastAsia"/>
          <w:sz w:val="24"/>
          <w:szCs w:val="24"/>
        </w:rPr>
        <w:t>ます</w:t>
      </w:r>
      <w:r w:rsidRPr="002C1DE3">
        <w:rPr>
          <w:rFonts w:asciiTheme="minorEastAsia" w:hAnsiTheme="minorEastAsia" w:hint="eastAsia"/>
          <w:sz w:val="24"/>
          <w:szCs w:val="24"/>
        </w:rPr>
        <w:t>。</w:t>
      </w:r>
    </w:p>
    <w:p w14:paraId="5C8588D7" w14:textId="77777777" w:rsidR="002C1DE3" w:rsidRDefault="00C02858" w:rsidP="002C1DE3">
      <w:pPr>
        <w:ind w:firstLineChars="100" w:firstLine="240"/>
        <w:rPr>
          <w:rFonts w:asciiTheme="minorEastAsia" w:hAnsiTheme="minorEastAsia"/>
          <w:sz w:val="24"/>
          <w:szCs w:val="24"/>
        </w:rPr>
      </w:pPr>
      <w:r w:rsidRPr="002C1DE3">
        <w:rPr>
          <w:rFonts w:asciiTheme="minorEastAsia" w:hAnsiTheme="minorEastAsia" w:hint="eastAsia"/>
          <w:sz w:val="24"/>
          <w:szCs w:val="24"/>
        </w:rPr>
        <w:t>例えば、「</w:t>
      </w:r>
      <w:r w:rsidR="00240622" w:rsidRPr="002C1DE3">
        <w:rPr>
          <w:rFonts w:asciiTheme="minorEastAsia" w:hAnsiTheme="minorEastAsia" w:hint="eastAsia"/>
          <w:sz w:val="24"/>
          <w:szCs w:val="24"/>
        </w:rPr>
        <w:t>CO</w:t>
      </w:r>
      <w:r w:rsidR="00240622" w:rsidRPr="002C1DE3">
        <w:rPr>
          <w:rFonts w:asciiTheme="minorEastAsia" w:hAnsiTheme="minorEastAsia" w:hint="eastAsia"/>
          <w:sz w:val="14"/>
          <w:szCs w:val="14"/>
        </w:rPr>
        <w:t>２</w:t>
      </w:r>
      <w:r w:rsidR="00240622" w:rsidRPr="002C1DE3">
        <w:rPr>
          <w:rFonts w:asciiTheme="minorEastAsia" w:hAnsiTheme="minorEastAsia" w:hint="eastAsia"/>
          <w:sz w:val="24"/>
          <w:szCs w:val="24"/>
        </w:rPr>
        <w:t>排出</w:t>
      </w:r>
      <w:r w:rsidRPr="002C1DE3">
        <w:rPr>
          <w:rFonts w:asciiTheme="minorEastAsia" w:hAnsiTheme="minorEastAsia" w:hint="eastAsia"/>
          <w:sz w:val="24"/>
          <w:szCs w:val="24"/>
        </w:rPr>
        <w:t>による地球温暖化」「再生可能エネルギーの名目のもとに地形や生態系を無視した開発」「ニホンジカの増加による食害」などが挙げられ</w:t>
      </w:r>
      <w:r w:rsidR="005F2C17" w:rsidRPr="002C1DE3">
        <w:rPr>
          <w:rFonts w:asciiTheme="minorEastAsia" w:hAnsiTheme="minorEastAsia" w:hint="eastAsia"/>
          <w:sz w:val="24"/>
          <w:szCs w:val="24"/>
        </w:rPr>
        <w:t>ます</w:t>
      </w:r>
      <w:r w:rsidRPr="002C1DE3">
        <w:rPr>
          <w:rFonts w:asciiTheme="minorEastAsia" w:hAnsiTheme="minorEastAsia" w:hint="eastAsia"/>
          <w:sz w:val="24"/>
          <w:szCs w:val="24"/>
        </w:rPr>
        <w:t>。</w:t>
      </w:r>
    </w:p>
    <w:p w14:paraId="60DF81D9" w14:textId="77777777" w:rsidR="002C1DE3" w:rsidRDefault="00C02858" w:rsidP="002C1DE3">
      <w:pPr>
        <w:ind w:firstLineChars="100" w:firstLine="240"/>
        <w:rPr>
          <w:rFonts w:asciiTheme="minorEastAsia" w:hAnsiTheme="minorEastAsia"/>
          <w:sz w:val="24"/>
          <w:szCs w:val="24"/>
        </w:rPr>
      </w:pPr>
      <w:r w:rsidRPr="002C1DE3">
        <w:rPr>
          <w:rFonts w:asciiTheme="minorEastAsia" w:hAnsiTheme="minorEastAsia" w:hint="eastAsia"/>
          <w:sz w:val="24"/>
          <w:szCs w:val="24"/>
        </w:rPr>
        <w:t>労山自然保護憲章の第一章には「登山活動を通して、自然の見る目を養い、自然の変化をとらえ、山と地球規模の環境保全に寄与します」と謳われています。我々、登山者は地域の山岳環境に目を向け、</w:t>
      </w:r>
      <w:r w:rsidR="005F2C17" w:rsidRPr="002C1DE3">
        <w:rPr>
          <w:rFonts w:asciiTheme="minorEastAsia" w:hAnsiTheme="minorEastAsia" w:hint="eastAsia"/>
          <w:sz w:val="24"/>
          <w:szCs w:val="24"/>
        </w:rPr>
        <w:t>その課題を</w:t>
      </w:r>
      <w:r w:rsidRPr="002C1DE3">
        <w:rPr>
          <w:rFonts w:asciiTheme="minorEastAsia" w:hAnsiTheme="minorEastAsia" w:hint="eastAsia"/>
          <w:sz w:val="24"/>
          <w:szCs w:val="24"/>
        </w:rPr>
        <w:t>労山の中で</w:t>
      </w:r>
      <w:r w:rsidR="005F2C17" w:rsidRPr="002C1DE3">
        <w:rPr>
          <w:rFonts w:asciiTheme="minorEastAsia" w:hAnsiTheme="minorEastAsia" w:hint="eastAsia"/>
          <w:sz w:val="24"/>
          <w:szCs w:val="24"/>
        </w:rPr>
        <w:t>共有して課題解決に向けて共に活動していきたいと考えております。</w:t>
      </w:r>
    </w:p>
    <w:p w14:paraId="3B5EF7A0" w14:textId="09DF918D" w:rsidR="005F2C17" w:rsidRPr="002C1DE3" w:rsidRDefault="005F2C17" w:rsidP="002C1DE3">
      <w:pPr>
        <w:ind w:firstLineChars="100" w:firstLine="240"/>
        <w:rPr>
          <w:rFonts w:asciiTheme="minorEastAsia" w:hAnsiTheme="minorEastAsia"/>
          <w:sz w:val="24"/>
          <w:szCs w:val="24"/>
        </w:rPr>
      </w:pPr>
      <w:r w:rsidRPr="002C1DE3">
        <w:rPr>
          <w:rFonts w:asciiTheme="minorEastAsia" w:hAnsiTheme="minorEastAsia" w:hint="eastAsia"/>
          <w:sz w:val="24"/>
          <w:szCs w:val="24"/>
        </w:rPr>
        <w:t>そこで、多くの地方連盟からそれぞれの地域での課題やそれに対する取組みについてのご報告をお待ちしております。報告内容は自由ですが、例えば、下記のような取り組みがあればご紹介ください。</w:t>
      </w:r>
    </w:p>
    <w:p w14:paraId="454E7E54" w14:textId="77777777" w:rsidR="005F2C17" w:rsidRPr="002C1DE3" w:rsidRDefault="005F2C17" w:rsidP="005F2C17">
      <w:pPr>
        <w:ind w:firstLineChars="150" w:firstLine="360"/>
        <w:rPr>
          <w:rFonts w:asciiTheme="minorEastAsia" w:hAnsiTheme="minorEastAsia"/>
          <w:sz w:val="24"/>
          <w:szCs w:val="24"/>
        </w:rPr>
      </w:pPr>
    </w:p>
    <w:p w14:paraId="6F51481C" w14:textId="77777777" w:rsidR="005F2C17" w:rsidRPr="002C1DE3" w:rsidRDefault="005F2C17" w:rsidP="005F2C17">
      <w:pPr>
        <w:pStyle w:val="af1"/>
        <w:rPr>
          <w:rFonts w:asciiTheme="minorEastAsia" w:eastAsiaTheme="minorEastAsia" w:hAnsiTheme="minorEastAsia"/>
        </w:rPr>
      </w:pPr>
      <w:r w:rsidRPr="002C1DE3">
        <w:rPr>
          <w:rFonts w:asciiTheme="minorEastAsia" w:eastAsiaTheme="minorEastAsia" w:hAnsiTheme="minorEastAsia" w:hint="eastAsia"/>
        </w:rPr>
        <w:t>記</w:t>
      </w:r>
    </w:p>
    <w:p w14:paraId="1C485415" w14:textId="77777777" w:rsidR="005F2C17" w:rsidRPr="002C1DE3" w:rsidRDefault="005F2C17" w:rsidP="005F2C17">
      <w:pPr>
        <w:rPr>
          <w:rFonts w:asciiTheme="minorEastAsia" w:hAnsiTheme="minorEastAsia"/>
          <w:sz w:val="24"/>
          <w:szCs w:val="24"/>
        </w:rPr>
      </w:pPr>
    </w:p>
    <w:p w14:paraId="1DCE717D" w14:textId="77777777" w:rsidR="005F2C17" w:rsidRPr="002C1DE3" w:rsidRDefault="005F2C17" w:rsidP="005F2C17">
      <w:pPr>
        <w:pStyle w:val="ae"/>
        <w:numPr>
          <w:ilvl w:val="0"/>
          <w:numId w:val="1"/>
        </w:numPr>
        <w:ind w:leftChars="0"/>
        <w:rPr>
          <w:rFonts w:asciiTheme="minorEastAsia" w:hAnsiTheme="minorEastAsia"/>
          <w:b/>
          <w:bCs/>
          <w:sz w:val="24"/>
          <w:szCs w:val="24"/>
        </w:rPr>
      </w:pPr>
      <w:r w:rsidRPr="002C1DE3">
        <w:rPr>
          <w:rFonts w:asciiTheme="minorEastAsia" w:hAnsiTheme="minorEastAsia" w:hint="eastAsia"/>
          <w:b/>
          <w:bCs/>
          <w:sz w:val="24"/>
          <w:szCs w:val="24"/>
        </w:rPr>
        <w:t>地域の山岳での定期的に行っている自然保護活動</w:t>
      </w:r>
    </w:p>
    <w:p w14:paraId="2DFBDF0E" w14:textId="77777777" w:rsidR="00BB1275" w:rsidRPr="002C1DE3" w:rsidRDefault="005F2C17" w:rsidP="000140EA">
      <w:pPr>
        <w:pStyle w:val="ae"/>
        <w:numPr>
          <w:ilvl w:val="0"/>
          <w:numId w:val="1"/>
        </w:numPr>
        <w:ind w:leftChars="0"/>
        <w:rPr>
          <w:rFonts w:asciiTheme="minorEastAsia" w:hAnsiTheme="minorEastAsia"/>
          <w:b/>
          <w:bCs/>
          <w:sz w:val="24"/>
          <w:szCs w:val="24"/>
        </w:rPr>
      </w:pPr>
      <w:r w:rsidRPr="002C1DE3">
        <w:rPr>
          <w:rFonts w:asciiTheme="minorEastAsia" w:hAnsiTheme="minorEastAsia" w:hint="eastAsia"/>
          <w:b/>
          <w:bCs/>
          <w:sz w:val="24"/>
          <w:szCs w:val="24"/>
        </w:rPr>
        <w:t>地域の山岳で</w:t>
      </w:r>
      <w:r w:rsidR="000140EA" w:rsidRPr="002C1DE3">
        <w:rPr>
          <w:rFonts w:asciiTheme="minorEastAsia" w:hAnsiTheme="minorEastAsia" w:hint="eastAsia"/>
          <w:b/>
          <w:bCs/>
          <w:sz w:val="24"/>
          <w:szCs w:val="24"/>
        </w:rPr>
        <w:t>景観や自然生態系を損なう開発。そしてそれに対する各地方連盟</w:t>
      </w:r>
    </w:p>
    <w:p w14:paraId="408E1855" w14:textId="5C0C67BE" w:rsidR="000140EA" w:rsidRPr="002C1DE3" w:rsidRDefault="00B95656" w:rsidP="00E1523C">
      <w:pPr>
        <w:pStyle w:val="ae"/>
        <w:ind w:leftChars="0" w:left="650" w:firstLineChars="100" w:firstLine="241"/>
        <w:rPr>
          <w:rFonts w:asciiTheme="minorEastAsia" w:hAnsiTheme="minorEastAsia"/>
          <w:b/>
          <w:bCs/>
          <w:sz w:val="24"/>
          <w:szCs w:val="24"/>
        </w:rPr>
      </w:pPr>
      <w:r w:rsidRPr="002C1DE3">
        <w:rPr>
          <w:rFonts w:asciiTheme="minorEastAsia" w:hAnsiTheme="minorEastAsia" w:hint="eastAsia"/>
          <w:b/>
          <w:bCs/>
          <w:sz w:val="24"/>
          <w:szCs w:val="24"/>
        </w:rPr>
        <w:t>における</w:t>
      </w:r>
      <w:r w:rsidR="000140EA" w:rsidRPr="002C1DE3">
        <w:rPr>
          <w:rFonts w:asciiTheme="minorEastAsia" w:hAnsiTheme="minorEastAsia" w:hint="eastAsia"/>
          <w:b/>
          <w:bCs/>
          <w:sz w:val="24"/>
          <w:szCs w:val="24"/>
        </w:rPr>
        <w:t>取組み事例</w:t>
      </w:r>
    </w:p>
    <w:p w14:paraId="26485C48" w14:textId="77777777" w:rsidR="000140EA" w:rsidRPr="002C1DE3" w:rsidRDefault="000140EA" w:rsidP="000140EA">
      <w:pPr>
        <w:pStyle w:val="ae"/>
        <w:numPr>
          <w:ilvl w:val="0"/>
          <w:numId w:val="1"/>
        </w:numPr>
        <w:ind w:leftChars="0"/>
        <w:rPr>
          <w:rFonts w:asciiTheme="minorEastAsia" w:hAnsiTheme="minorEastAsia"/>
          <w:b/>
          <w:bCs/>
          <w:sz w:val="24"/>
          <w:szCs w:val="24"/>
        </w:rPr>
      </w:pPr>
      <w:r w:rsidRPr="002C1DE3">
        <w:rPr>
          <w:rFonts w:asciiTheme="minorEastAsia" w:hAnsiTheme="minorEastAsia" w:hint="eastAsia"/>
          <w:b/>
          <w:bCs/>
          <w:sz w:val="24"/>
          <w:szCs w:val="24"/>
        </w:rPr>
        <w:t>最近のクリーンハイクの取組事例</w:t>
      </w:r>
    </w:p>
    <w:p w14:paraId="4109031C" w14:textId="77777777" w:rsidR="000140EA" w:rsidRPr="002C1DE3" w:rsidRDefault="000140EA" w:rsidP="000140EA">
      <w:pPr>
        <w:pStyle w:val="ae"/>
        <w:numPr>
          <w:ilvl w:val="0"/>
          <w:numId w:val="1"/>
        </w:numPr>
        <w:ind w:leftChars="0"/>
        <w:rPr>
          <w:rFonts w:asciiTheme="minorEastAsia" w:hAnsiTheme="minorEastAsia"/>
          <w:b/>
          <w:bCs/>
          <w:sz w:val="24"/>
          <w:szCs w:val="24"/>
        </w:rPr>
      </w:pPr>
      <w:r w:rsidRPr="002C1DE3">
        <w:rPr>
          <w:rFonts w:asciiTheme="minorEastAsia" w:hAnsiTheme="minorEastAsia" w:hint="eastAsia"/>
          <w:b/>
          <w:bCs/>
          <w:sz w:val="24"/>
          <w:szCs w:val="24"/>
        </w:rPr>
        <w:t>温暖化による生態系の変化やその影響を調査している活動などの報告</w:t>
      </w:r>
    </w:p>
    <w:p w14:paraId="11C9118E" w14:textId="77777777" w:rsidR="000140EA" w:rsidRPr="002C1DE3" w:rsidRDefault="000140EA" w:rsidP="000140EA">
      <w:pPr>
        <w:pStyle w:val="ae"/>
        <w:numPr>
          <w:ilvl w:val="0"/>
          <w:numId w:val="1"/>
        </w:numPr>
        <w:ind w:leftChars="0"/>
        <w:rPr>
          <w:rFonts w:asciiTheme="minorEastAsia" w:hAnsiTheme="minorEastAsia"/>
          <w:b/>
          <w:bCs/>
          <w:sz w:val="24"/>
          <w:szCs w:val="24"/>
        </w:rPr>
      </w:pPr>
      <w:r w:rsidRPr="002C1DE3">
        <w:rPr>
          <w:rFonts w:asciiTheme="minorEastAsia" w:hAnsiTheme="minorEastAsia" w:hint="eastAsia"/>
          <w:b/>
          <w:bCs/>
          <w:sz w:val="24"/>
          <w:szCs w:val="24"/>
        </w:rPr>
        <w:t>山岳地域の「ニホンジカの食害被害」「外来種の進出による在来種の衰退」など</w:t>
      </w:r>
    </w:p>
    <w:p w14:paraId="69B339E4" w14:textId="77777777" w:rsidR="000140EA" w:rsidRPr="002C1DE3" w:rsidRDefault="000140EA" w:rsidP="00B95656">
      <w:pPr>
        <w:ind w:left="650" w:firstLineChars="100" w:firstLine="241"/>
        <w:rPr>
          <w:rFonts w:asciiTheme="minorEastAsia" w:hAnsiTheme="minorEastAsia"/>
          <w:b/>
          <w:bCs/>
          <w:sz w:val="24"/>
          <w:szCs w:val="24"/>
        </w:rPr>
      </w:pPr>
      <w:r w:rsidRPr="002C1DE3">
        <w:rPr>
          <w:rFonts w:asciiTheme="minorEastAsia" w:hAnsiTheme="minorEastAsia" w:hint="eastAsia"/>
          <w:b/>
          <w:bCs/>
          <w:sz w:val="24"/>
          <w:szCs w:val="24"/>
        </w:rPr>
        <w:t>外的要因の事例とそれに対する活動の事例</w:t>
      </w:r>
    </w:p>
    <w:p w14:paraId="1BC0E0B5" w14:textId="77777777" w:rsidR="000140EA" w:rsidRPr="002C1DE3" w:rsidRDefault="000140EA" w:rsidP="000140EA">
      <w:pPr>
        <w:pStyle w:val="ae"/>
        <w:numPr>
          <w:ilvl w:val="0"/>
          <w:numId w:val="1"/>
        </w:numPr>
        <w:ind w:leftChars="0"/>
        <w:rPr>
          <w:rFonts w:asciiTheme="minorEastAsia" w:hAnsiTheme="minorEastAsia"/>
          <w:b/>
          <w:bCs/>
          <w:sz w:val="24"/>
          <w:szCs w:val="24"/>
        </w:rPr>
      </w:pPr>
      <w:r w:rsidRPr="002C1DE3">
        <w:rPr>
          <w:rFonts w:asciiTheme="minorEastAsia" w:hAnsiTheme="minorEastAsia" w:hint="eastAsia"/>
          <w:b/>
          <w:bCs/>
          <w:sz w:val="24"/>
          <w:szCs w:val="24"/>
        </w:rPr>
        <w:t>山のトイレ問題、登山道の維持管理問題　等を解決するための活動の事例</w:t>
      </w:r>
    </w:p>
    <w:p w14:paraId="5179436A" w14:textId="77777777" w:rsidR="000140EA" w:rsidRPr="002C1DE3" w:rsidRDefault="00357CCA" w:rsidP="000140EA">
      <w:pPr>
        <w:pStyle w:val="ae"/>
        <w:numPr>
          <w:ilvl w:val="0"/>
          <w:numId w:val="1"/>
        </w:numPr>
        <w:ind w:leftChars="0"/>
        <w:rPr>
          <w:rFonts w:asciiTheme="minorEastAsia" w:hAnsiTheme="minorEastAsia"/>
          <w:b/>
          <w:bCs/>
          <w:sz w:val="24"/>
          <w:szCs w:val="24"/>
        </w:rPr>
      </w:pPr>
      <w:r w:rsidRPr="002C1DE3">
        <w:rPr>
          <w:rFonts w:asciiTheme="minorEastAsia" w:hAnsiTheme="minorEastAsia" w:hint="eastAsia"/>
          <w:b/>
          <w:bCs/>
          <w:sz w:val="24"/>
          <w:szCs w:val="24"/>
        </w:rPr>
        <w:t>山岳地域の生態系を保護するための様々な活動</w:t>
      </w:r>
    </w:p>
    <w:p w14:paraId="341C142C" w14:textId="77777777" w:rsidR="00357CCA" w:rsidRPr="002C1DE3" w:rsidRDefault="00357CCA" w:rsidP="00357CCA">
      <w:pPr>
        <w:pStyle w:val="ae"/>
        <w:ind w:leftChars="0" w:left="650"/>
        <w:rPr>
          <w:rFonts w:asciiTheme="minorEastAsia" w:hAnsiTheme="minorEastAsia"/>
          <w:b/>
          <w:bCs/>
          <w:sz w:val="22"/>
        </w:rPr>
      </w:pPr>
    </w:p>
    <w:p w14:paraId="343EAD95" w14:textId="77777777" w:rsidR="005F2C17" w:rsidRPr="002C1DE3" w:rsidRDefault="005F2C17" w:rsidP="005F2C17">
      <w:pPr>
        <w:pStyle w:val="af3"/>
        <w:rPr>
          <w:rFonts w:asciiTheme="minorEastAsia" w:eastAsiaTheme="minorEastAsia" w:hAnsiTheme="minorEastAsia"/>
          <w:b/>
          <w:bCs/>
        </w:rPr>
      </w:pPr>
      <w:r w:rsidRPr="002C1DE3">
        <w:rPr>
          <w:rFonts w:asciiTheme="minorEastAsia" w:eastAsiaTheme="minorEastAsia" w:hAnsiTheme="minorEastAsia" w:hint="eastAsia"/>
          <w:b/>
          <w:bCs/>
        </w:rPr>
        <w:t>以上</w:t>
      </w:r>
    </w:p>
    <w:p w14:paraId="6395FF8C" w14:textId="77777777" w:rsidR="005F2C17" w:rsidRPr="002C1DE3" w:rsidRDefault="005F2C17" w:rsidP="005F2C17">
      <w:pPr>
        <w:rPr>
          <w:rFonts w:asciiTheme="minorEastAsia" w:hAnsiTheme="minorEastAsia"/>
        </w:rPr>
      </w:pPr>
    </w:p>
    <w:p w14:paraId="0C799693" w14:textId="77777777" w:rsidR="00C02858" w:rsidRPr="002C1DE3" w:rsidRDefault="00C02858">
      <w:pPr>
        <w:rPr>
          <w:rFonts w:asciiTheme="minorEastAsia" w:hAnsiTheme="minorEastAsia"/>
          <w:sz w:val="22"/>
        </w:rPr>
      </w:pPr>
    </w:p>
    <w:p w14:paraId="2F922A6B" w14:textId="0ACA8949" w:rsidR="00C02858" w:rsidRPr="002C1DE3" w:rsidRDefault="005406D7">
      <w:pPr>
        <w:rPr>
          <w:rFonts w:asciiTheme="minorEastAsia" w:hAnsiTheme="minorEastAsia"/>
          <w:sz w:val="24"/>
          <w:szCs w:val="24"/>
        </w:rPr>
      </w:pPr>
      <w:r w:rsidRPr="002C1DE3">
        <w:rPr>
          <w:rFonts w:asciiTheme="minorEastAsia" w:hAnsiTheme="minorEastAsia" w:hint="eastAsia"/>
          <w:sz w:val="24"/>
          <w:szCs w:val="24"/>
        </w:rPr>
        <w:t xml:space="preserve">　　　連絡先</w:t>
      </w:r>
      <w:r w:rsidR="00C64D78" w:rsidRPr="002C1DE3">
        <w:rPr>
          <w:rFonts w:asciiTheme="minorEastAsia" w:hAnsiTheme="minorEastAsia" w:hint="eastAsia"/>
          <w:sz w:val="24"/>
          <w:szCs w:val="24"/>
        </w:rPr>
        <w:t>（</w:t>
      </w:r>
      <w:r w:rsidR="00980FBE" w:rsidRPr="002C1DE3">
        <w:rPr>
          <w:rFonts w:asciiTheme="minorEastAsia" w:hAnsiTheme="minorEastAsia" w:hint="eastAsia"/>
          <w:sz w:val="24"/>
          <w:szCs w:val="24"/>
        </w:rPr>
        <w:t>お問い合わせ</w:t>
      </w:r>
      <w:r w:rsidR="00C64D78" w:rsidRPr="002C1DE3">
        <w:rPr>
          <w:rFonts w:asciiTheme="minorEastAsia" w:hAnsiTheme="minorEastAsia" w:hint="eastAsia"/>
          <w:sz w:val="24"/>
          <w:szCs w:val="24"/>
        </w:rPr>
        <w:t>先）</w:t>
      </w:r>
    </w:p>
    <w:p w14:paraId="15721A5F" w14:textId="33586FE5" w:rsidR="00C02858" w:rsidRPr="002C1DE3" w:rsidRDefault="00B95656">
      <w:pPr>
        <w:rPr>
          <w:rFonts w:asciiTheme="minorEastAsia" w:hAnsiTheme="minorEastAsia"/>
          <w:sz w:val="24"/>
          <w:szCs w:val="24"/>
        </w:rPr>
      </w:pPr>
      <w:r w:rsidRPr="002C1DE3">
        <w:rPr>
          <w:rFonts w:asciiTheme="minorEastAsia" w:hAnsiTheme="minorEastAsia" w:hint="eastAsia"/>
          <w:sz w:val="24"/>
          <w:szCs w:val="24"/>
        </w:rPr>
        <w:t xml:space="preserve">　　　</w:t>
      </w:r>
      <w:r w:rsidR="00F358C4" w:rsidRPr="002C1DE3">
        <w:rPr>
          <w:rFonts w:asciiTheme="minorEastAsia" w:hAnsiTheme="minorEastAsia" w:hint="eastAsia"/>
          <w:sz w:val="24"/>
          <w:szCs w:val="24"/>
        </w:rPr>
        <w:t>日本勤労者山岳連盟自然保護委員長　山本</w:t>
      </w:r>
      <w:r w:rsidR="008A741D" w:rsidRPr="002C1DE3">
        <w:rPr>
          <w:rFonts w:asciiTheme="minorEastAsia" w:hAnsiTheme="minorEastAsia" w:hint="eastAsia"/>
          <w:sz w:val="24"/>
          <w:szCs w:val="24"/>
        </w:rPr>
        <w:t>尚徳</w:t>
      </w:r>
    </w:p>
    <w:p w14:paraId="556A7DA3" w14:textId="40748B21" w:rsidR="00C02858" w:rsidRPr="002C1DE3" w:rsidRDefault="008A741D">
      <w:pPr>
        <w:rPr>
          <w:rFonts w:asciiTheme="minorEastAsia" w:hAnsiTheme="minorEastAsia"/>
          <w:sz w:val="24"/>
          <w:szCs w:val="24"/>
        </w:rPr>
      </w:pPr>
      <w:r w:rsidRPr="002C1DE3">
        <w:rPr>
          <w:rFonts w:asciiTheme="minorEastAsia" w:hAnsiTheme="minorEastAsia" w:hint="eastAsia"/>
          <w:sz w:val="24"/>
          <w:szCs w:val="24"/>
        </w:rPr>
        <w:t xml:space="preserve">　　　</w:t>
      </w:r>
      <w:r w:rsidR="009472C5" w:rsidRPr="002C1DE3">
        <w:rPr>
          <w:rFonts w:asciiTheme="minorEastAsia" w:hAnsiTheme="minorEastAsia" w:hint="eastAsia"/>
          <w:sz w:val="24"/>
          <w:szCs w:val="24"/>
        </w:rPr>
        <w:t>Email</w:t>
      </w:r>
      <w:r w:rsidR="00980FBE" w:rsidRPr="002C1DE3">
        <w:rPr>
          <w:rFonts w:asciiTheme="minorEastAsia" w:hAnsiTheme="minorEastAsia" w:hint="eastAsia"/>
          <w:sz w:val="24"/>
          <w:szCs w:val="24"/>
        </w:rPr>
        <w:t>：</w:t>
      </w:r>
      <w:r w:rsidR="003E698F" w:rsidRPr="002C1DE3">
        <w:rPr>
          <w:rFonts w:asciiTheme="minorEastAsia" w:hAnsiTheme="minorEastAsia"/>
          <w:sz w:val="24"/>
          <w:szCs w:val="24"/>
        </w:rPr>
        <w:t>climbers_nao@yahoo.co.jp</w:t>
      </w:r>
    </w:p>
    <w:p w14:paraId="2DEB1ED9" w14:textId="77777777" w:rsidR="00C02858" w:rsidRPr="002C1DE3" w:rsidRDefault="00C02858">
      <w:pPr>
        <w:rPr>
          <w:rFonts w:asciiTheme="minorEastAsia" w:hAnsiTheme="minorEastAsia"/>
          <w:sz w:val="24"/>
          <w:szCs w:val="24"/>
        </w:rPr>
      </w:pPr>
    </w:p>
    <w:p w14:paraId="300B33E3" w14:textId="4B2EDF61" w:rsidR="00C02858" w:rsidRPr="002C1DE3" w:rsidRDefault="004443C5">
      <w:pPr>
        <w:rPr>
          <w:rFonts w:asciiTheme="minorEastAsia" w:hAnsiTheme="minorEastAsia"/>
          <w:sz w:val="24"/>
          <w:szCs w:val="24"/>
        </w:rPr>
      </w:pPr>
      <w:r w:rsidRPr="002C1DE3">
        <w:rPr>
          <w:rFonts w:asciiTheme="minorEastAsia" w:hAnsiTheme="minorEastAsia" w:hint="eastAsia"/>
          <w:sz w:val="24"/>
          <w:szCs w:val="24"/>
        </w:rPr>
        <w:t xml:space="preserve">　　　お申し込み先</w:t>
      </w:r>
    </w:p>
    <w:p w14:paraId="38D26920" w14:textId="01C04C23" w:rsidR="00C02858" w:rsidRPr="002C1DE3" w:rsidRDefault="004443C5">
      <w:pPr>
        <w:rPr>
          <w:rFonts w:asciiTheme="minorEastAsia" w:hAnsiTheme="minorEastAsia"/>
          <w:sz w:val="24"/>
          <w:szCs w:val="24"/>
        </w:rPr>
      </w:pPr>
      <w:r w:rsidRPr="002C1DE3">
        <w:rPr>
          <w:rFonts w:asciiTheme="minorEastAsia" w:hAnsiTheme="minorEastAsia" w:hint="eastAsia"/>
          <w:sz w:val="24"/>
          <w:szCs w:val="24"/>
        </w:rPr>
        <w:t xml:space="preserve">　　　日本勤労者山岳連盟</w:t>
      </w:r>
    </w:p>
    <w:p w14:paraId="7B17CC69" w14:textId="0B0A4635" w:rsidR="00C02858" w:rsidRPr="002C1DE3" w:rsidRDefault="004443C5">
      <w:pPr>
        <w:rPr>
          <w:rFonts w:asciiTheme="minorEastAsia" w:hAnsiTheme="minorEastAsia"/>
          <w:sz w:val="24"/>
          <w:szCs w:val="24"/>
        </w:rPr>
      </w:pPr>
      <w:r w:rsidRPr="002C1DE3">
        <w:rPr>
          <w:rFonts w:asciiTheme="minorEastAsia" w:hAnsiTheme="minorEastAsia" w:hint="eastAsia"/>
          <w:sz w:val="24"/>
          <w:szCs w:val="24"/>
        </w:rPr>
        <w:t xml:space="preserve">　　　Email</w:t>
      </w:r>
      <w:r w:rsidR="002C1DE3">
        <w:rPr>
          <w:rFonts w:asciiTheme="minorEastAsia" w:hAnsiTheme="minorEastAsia" w:hint="eastAsia"/>
          <w:sz w:val="24"/>
          <w:szCs w:val="24"/>
        </w:rPr>
        <w:t>：</w:t>
      </w:r>
      <w:r w:rsidRPr="002C1DE3">
        <w:rPr>
          <w:rFonts w:asciiTheme="minorEastAsia" w:hAnsiTheme="minorEastAsia" w:hint="eastAsia"/>
          <w:sz w:val="24"/>
          <w:szCs w:val="24"/>
        </w:rPr>
        <w:t>jwaf@jwaf.jp</w:t>
      </w:r>
    </w:p>
    <w:sectPr w:rsidR="00C02858" w:rsidRPr="002C1DE3" w:rsidSect="002C1DE3">
      <w:pgSz w:w="11906" w:h="16838"/>
      <w:pgMar w:top="1418" w:right="1361" w:bottom="1418" w:left="136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06EA7" w14:textId="77777777" w:rsidR="007121F1" w:rsidRDefault="007121F1" w:rsidP="004443C5">
      <w:r>
        <w:separator/>
      </w:r>
    </w:p>
  </w:endnote>
  <w:endnote w:type="continuationSeparator" w:id="0">
    <w:p w14:paraId="240B0283" w14:textId="77777777" w:rsidR="007121F1" w:rsidRDefault="007121F1" w:rsidP="0044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AADE3" w14:textId="77777777" w:rsidR="007121F1" w:rsidRDefault="007121F1" w:rsidP="004443C5">
      <w:r>
        <w:separator/>
      </w:r>
    </w:p>
  </w:footnote>
  <w:footnote w:type="continuationSeparator" w:id="0">
    <w:p w14:paraId="5656350C" w14:textId="77777777" w:rsidR="007121F1" w:rsidRDefault="007121F1" w:rsidP="00444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24FCF"/>
    <w:multiLevelType w:val="hybridMultilevel"/>
    <w:tmpl w:val="DA0EFA14"/>
    <w:lvl w:ilvl="0" w:tplc="0F3A7F22">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5504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58"/>
    <w:rsid w:val="000078A7"/>
    <w:rsid w:val="000140EA"/>
    <w:rsid w:val="000836BB"/>
    <w:rsid w:val="002245E6"/>
    <w:rsid w:val="00227F3F"/>
    <w:rsid w:val="00240622"/>
    <w:rsid w:val="002C1DE3"/>
    <w:rsid w:val="00357CCA"/>
    <w:rsid w:val="003E698F"/>
    <w:rsid w:val="004443C5"/>
    <w:rsid w:val="00476ACD"/>
    <w:rsid w:val="004E48F5"/>
    <w:rsid w:val="005406D7"/>
    <w:rsid w:val="005A72E2"/>
    <w:rsid w:val="005C0D3A"/>
    <w:rsid w:val="005F2C17"/>
    <w:rsid w:val="007121F1"/>
    <w:rsid w:val="007245A3"/>
    <w:rsid w:val="007E55EC"/>
    <w:rsid w:val="007E6D0B"/>
    <w:rsid w:val="00897178"/>
    <w:rsid w:val="008A741D"/>
    <w:rsid w:val="008C36BB"/>
    <w:rsid w:val="009472C5"/>
    <w:rsid w:val="00980FBE"/>
    <w:rsid w:val="009C5470"/>
    <w:rsid w:val="00A30F97"/>
    <w:rsid w:val="00AC00A3"/>
    <w:rsid w:val="00AD0F41"/>
    <w:rsid w:val="00B95656"/>
    <w:rsid w:val="00BB1275"/>
    <w:rsid w:val="00C02858"/>
    <w:rsid w:val="00C316BA"/>
    <w:rsid w:val="00C43CC3"/>
    <w:rsid w:val="00C64D78"/>
    <w:rsid w:val="00C92B28"/>
    <w:rsid w:val="00CE5C68"/>
    <w:rsid w:val="00E1523C"/>
    <w:rsid w:val="00E306BD"/>
    <w:rsid w:val="00F3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1563A"/>
  <w15:docId w15:val="{1CD3EDCE-5715-40F9-A355-F3B4C158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5F2C17"/>
    <w:pPr>
      <w:jc w:val="center"/>
    </w:pPr>
    <w:rPr>
      <w:rFonts w:ascii="HGPｺﾞｼｯｸM" w:eastAsia="HGPｺﾞｼｯｸM"/>
      <w:sz w:val="24"/>
      <w:szCs w:val="24"/>
    </w:rPr>
  </w:style>
  <w:style w:type="character" w:customStyle="1" w:styleId="af2">
    <w:name w:val="記 (文字)"/>
    <w:basedOn w:val="a0"/>
    <w:link w:val="af1"/>
    <w:uiPriority w:val="99"/>
    <w:rsid w:val="005F2C17"/>
    <w:rPr>
      <w:rFonts w:ascii="HGPｺﾞｼｯｸM" w:eastAsia="HGPｺﾞｼｯｸM"/>
      <w:sz w:val="24"/>
      <w:szCs w:val="24"/>
    </w:rPr>
  </w:style>
  <w:style w:type="paragraph" w:styleId="af3">
    <w:name w:val="Closing"/>
    <w:basedOn w:val="a"/>
    <w:link w:val="af4"/>
    <w:uiPriority w:val="99"/>
    <w:unhideWhenUsed/>
    <w:rsid w:val="005F2C17"/>
    <w:pPr>
      <w:jc w:val="right"/>
    </w:pPr>
    <w:rPr>
      <w:rFonts w:ascii="HGPｺﾞｼｯｸM" w:eastAsia="HGPｺﾞｼｯｸM"/>
      <w:sz w:val="24"/>
      <w:szCs w:val="24"/>
    </w:rPr>
  </w:style>
  <w:style w:type="character" w:customStyle="1" w:styleId="af4">
    <w:name w:val="結語 (文字)"/>
    <w:basedOn w:val="a0"/>
    <w:link w:val="af3"/>
    <w:uiPriority w:val="99"/>
    <w:rsid w:val="005F2C17"/>
    <w:rPr>
      <w:rFonts w:ascii="HGPｺﾞｼｯｸM" w:eastAsia="HGPｺﾞｼｯｸM"/>
      <w:sz w:val="24"/>
      <w:szCs w:val="24"/>
    </w:rPr>
  </w:style>
  <w:style w:type="paragraph" w:styleId="af5">
    <w:name w:val="header"/>
    <w:basedOn w:val="a"/>
    <w:link w:val="af6"/>
    <w:uiPriority w:val="99"/>
    <w:unhideWhenUsed/>
    <w:rsid w:val="004443C5"/>
    <w:pPr>
      <w:tabs>
        <w:tab w:val="center" w:pos="4252"/>
        <w:tab w:val="right" w:pos="8504"/>
      </w:tabs>
      <w:snapToGrid w:val="0"/>
    </w:pPr>
  </w:style>
  <w:style w:type="character" w:customStyle="1" w:styleId="af6">
    <w:name w:val="ヘッダー (文字)"/>
    <w:basedOn w:val="a0"/>
    <w:link w:val="af5"/>
    <w:uiPriority w:val="99"/>
    <w:rsid w:val="004443C5"/>
  </w:style>
  <w:style w:type="paragraph" w:styleId="af7">
    <w:name w:val="footer"/>
    <w:basedOn w:val="a"/>
    <w:link w:val="af8"/>
    <w:uiPriority w:val="99"/>
    <w:unhideWhenUsed/>
    <w:rsid w:val="004443C5"/>
    <w:pPr>
      <w:tabs>
        <w:tab w:val="center" w:pos="4252"/>
        <w:tab w:val="right" w:pos="8504"/>
      </w:tabs>
      <w:snapToGrid w:val="0"/>
    </w:pPr>
  </w:style>
  <w:style w:type="character" w:customStyle="1" w:styleId="af8">
    <w:name w:val="フッター (文字)"/>
    <w:basedOn w:val="a0"/>
    <w:link w:val="af7"/>
    <w:uiPriority w:val="99"/>
    <w:rsid w:val="0044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8</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片山博之</dc:creator>
  <cp:keywords/>
  <dc:description/>
  <cp:lastModifiedBy>事務局 JWAF</cp:lastModifiedBy>
  <cp:revision>8</cp:revision>
  <dcterms:created xsi:type="dcterms:W3CDTF">2024-05-14T21:22:00Z</dcterms:created>
  <dcterms:modified xsi:type="dcterms:W3CDTF">2024-05-17T09:36:00Z</dcterms:modified>
</cp:coreProperties>
</file>